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от______2017 года №___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года №150</w:t>
      </w:r>
    </w:p>
    <w:p w:rsidR="00547A44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 администрации Первомайского сельского поселения Белореченского района</w:t>
      </w:r>
      <w:proofErr w:type="gramEnd"/>
    </w:p>
    <w:p w:rsidR="004D4D45" w:rsidRDefault="00547A44" w:rsidP="00547A4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от________2017 года №____)</w:t>
      </w: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547A44" w:rsidRDefault="00E84AD5" w:rsidP="0054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384B4B">
        <w:rPr>
          <w:rFonts w:ascii="Times New Roman" w:hAnsi="Times New Roman"/>
          <w:b/>
          <w:sz w:val="28"/>
          <w:szCs w:val="28"/>
        </w:rPr>
        <w:t>Молодежная политика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9C2E16" w:rsidRPr="00FF6E95" w:rsidRDefault="009C2E16" w:rsidP="00174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9C2E16" w:rsidRPr="00FF6E95" w:rsidRDefault="00E84AD5" w:rsidP="0054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384B4B">
        <w:rPr>
          <w:rFonts w:ascii="Times New Roman" w:hAnsi="Times New Roman"/>
          <w:sz w:val="28"/>
          <w:szCs w:val="28"/>
        </w:rPr>
        <w:t>МОЛОДЕЖНАЯ ПОЛИТИКА</w:t>
      </w:r>
      <w:r w:rsidRPr="00FF6E95">
        <w:rPr>
          <w:rFonts w:ascii="Times New Roman" w:hAnsi="Times New Roman"/>
          <w:sz w:val="28"/>
          <w:szCs w:val="28"/>
        </w:rPr>
        <w:t>»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7B2063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7B2063">
              <w:t>Молодежная политика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3F4488" w:rsidRDefault="0087377E" w:rsidP="0087377E">
            <w:pPr>
              <w:pStyle w:val="ConsPlusCell"/>
              <w:rPr>
                <w:highlight w:val="yellow"/>
              </w:rPr>
            </w:pPr>
            <w:r w:rsidRPr="00E82DF3">
              <w:t xml:space="preserve">развитие и реализация потенциала молодежи в интересах </w:t>
            </w:r>
            <w:r>
              <w:t>поселения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Default="00380875" w:rsidP="00725A2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гражданское и патриотическое воспитание, творческое, интеллектуальное и духовно-нравственное развитие молодежи </w:t>
            </w:r>
            <w:r w:rsidR="0087377E">
              <w:rPr>
                <w:rFonts w:ascii="Times New Roman" w:hAnsi="Times New Roman" w:cs="Times New Roman"/>
                <w:sz w:val="28"/>
                <w:szCs w:val="28"/>
              </w:rPr>
              <w:t>поселения;</w:t>
            </w:r>
          </w:p>
          <w:p w:rsidR="0087377E" w:rsidRPr="00E82DF3" w:rsidRDefault="00380875" w:rsidP="00725A2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в молодежной среде</w:t>
            </w:r>
            <w:r w:rsidR="008737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Default="00380875" w:rsidP="00725A2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здорового образа жизни молодежи </w:t>
            </w:r>
            <w:r w:rsidR="0087377E">
              <w:rPr>
                <w:rFonts w:ascii="Times New Roman" w:hAnsi="Times New Roman" w:cs="Times New Roman"/>
                <w:sz w:val="28"/>
                <w:szCs w:val="28"/>
              </w:rPr>
              <w:t>поселения;</w:t>
            </w:r>
          </w:p>
          <w:p w:rsidR="0087377E" w:rsidRPr="00E82DF3" w:rsidRDefault="00380875" w:rsidP="00725A2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организация трудового воспитания, профессионального самоопределения и занятости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Default="00380875" w:rsidP="00725A2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организационное и методическое обеспечение реализации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Pr="00E82DF3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молодежной политики</w:t>
            </w:r>
          </w:p>
        </w:tc>
      </w:tr>
      <w:tr w:rsidR="0087377E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75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число молодых людей, участвующих в мероприятиях, направленных на 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гражданское и патриотическое воспитание, духовно-нравственное развитие детей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875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-число молодых людей, 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участвующих в </w:t>
            </w:r>
            <w:proofErr w:type="spellStart"/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875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число молодых людей, вовлеченных в молодежны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 совет при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поселения;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377E" w:rsidRPr="00E82DF3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исло молодых людей, участвующих в мероприятиях, направленных на повышение общественно-политической активности молодежи</w:t>
            </w:r>
            <w:r w:rsidR="002075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Pr="00E82DF3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число молодых людей, участвующих в мероприятиях творческой и интеллектуальной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875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число молодых людей, участвующих в мероприятиях, направленных на формирование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377E" w:rsidRPr="00E82DF3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подростков "группы социального риска", вовлеченных в деятельность </w:t>
            </w:r>
            <w:proofErr w:type="spellStart"/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подростково-молодежных</w:t>
            </w:r>
            <w:proofErr w:type="spellEnd"/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 клубов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Pr="00E82DF3" w:rsidRDefault="00380875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>число подростков "группы социального риска", вовлеченных в организацию временной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77E" w:rsidRPr="00E82DF3" w:rsidRDefault="00380875" w:rsidP="0038087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377E" w:rsidRPr="00E82DF3">
              <w:rPr>
                <w:rFonts w:ascii="Times New Roman" w:hAnsi="Times New Roman" w:cs="Times New Roman"/>
                <w:sz w:val="28"/>
                <w:szCs w:val="28"/>
              </w:rPr>
              <w:t xml:space="preserve">число трудоустроенных молодых граждан 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87377E" w:rsidP="0087377E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7377E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83D65">
            <w:pPr>
              <w:pStyle w:val="ConsPlusCell"/>
            </w:pPr>
            <w:r w:rsidRPr="00FF6E95">
              <w:t>201</w:t>
            </w:r>
            <w:r w:rsidR="00883D65">
              <w:t>6</w:t>
            </w:r>
            <w:r w:rsidRPr="00FF6E95">
              <w:t>-201</w:t>
            </w:r>
            <w:r w:rsidR="00883D65">
              <w:t>8</w:t>
            </w:r>
            <w:r w:rsidRPr="00FF6E95">
              <w:t xml:space="preserve"> годы</w:t>
            </w:r>
          </w:p>
        </w:tc>
      </w:tr>
      <w:tr w:rsidR="0087377E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>
              <w:t>не предусмотрены</w:t>
            </w:r>
          </w:p>
        </w:tc>
      </w:tr>
      <w:tr w:rsidR="0087377E" w:rsidRPr="00FF6E95" w:rsidTr="004D1348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4D1348">
            <w:pPr>
              <w:pStyle w:val="ConsPlusCell"/>
            </w:pPr>
            <w:r>
              <w:t>не предусмотрены</w:t>
            </w:r>
          </w:p>
        </w:tc>
      </w:tr>
      <w:tr w:rsidR="0087377E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87377E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83D65" w:rsidP="00036366">
            <w:pPr>
              <w:pStyle w:val="ConsPlusCell"/>
              <w:jc w:val="center"/>
            </w:pPr>
            <w:r>
              <w:t>2016</w:t>
            </w:r>
            <w:r w:rsidR="0087377E"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83D65">
            <w:pPr>
              <w:pStyle w:val="ConsPlusCell"/>
              <w:jc w:val="center"/>
            </w:pPr>
            <w:r w:rsidRPr="00FF6E95">
              <w:t>201</w:t>
            </w:r>
            <w:r w:rsidR="00883D65">
              <w:t>7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83D65">
            <w:pPr>
              <w:pStyle w:val="ConsPlusCell"/>
              <w:jc w:val="center"/>
            </w:pPr>
            <w:r w:rsidRPr="00FF6E95">
              <w:t>201</w:t>
            </w:r>
            <w:r w:rsidR="00883D65">
              <w:t>8</w:t>
            </w:r>
            <w:r w:rsidRPr="00FF6E95">
              <w:t xml:space="preserve"> год  </w:t>
            </w:r>
          </w:p>
        </w:tc>
      </w:tr>
      <w:tr w:rsidR="0087377E" w:rsidRPr="00FF6E95" w:rsidTr="00B8192C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8B4126" w:rsidRDefault="00547A44" w:rsidP="008B4126">
            <w:pPr>
              <w:pStyle w:val="ConsPlusCell"/>
              <w:jc w:val="center"/>
            </w:pPr>
            <w:r>
              <w:t>162,62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8B4126" w:rsidRDefault="004F563F" w:rsidP="00B8192C">
            <w:pPr>
              <w:pStyle w:val="ConsPlusCell"/>
              <w:jc w:val="center"/>
            </w:pPr>
            <w:r>
              <w:t>50,14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8B4126" w:rsidRDefault="00547A44" w:rsidP="00B8192C">
            <w:pPr>
              <w:pStyle w:val="ConsPlusCell"/>
              <w:jc w:val="center"/>
            </w:pPr>
            <w:r>
              <w:t>52,48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8B4126" w:rsidRDefault="008B4126" w:rsidP="00B8192C">
            <w:pPr>
              <w:pStyle w:val="ConsPlusCell"/>
              <w:jc w:val="center"/>
            </w:pPr>
            <w:r>
              <w:t>6</w:t>
            </w:r>
            <w:r w:rsidR="0087377E" w:rsidRPr="008B4126">
              <w:t>0,0</w:t>
            </w:r>
          </w:p>
        </w:tc>
      </w:tr>
      <w:tr w:rsidR="0087377E" w:rsidRPr="00FF6E95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</w:tr>
      <w:tr w:rsidR="0087377E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B8192C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4D4D4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D45" w:rsidRPr="00547A44" w:rsidRDefault="00657F13" w:rsidP="00547A44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FF5377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lastRenderedPageBreak/>
        <w:t>1. Характер</w:t>
      </w:r>
      <w:r w:rsidR="00B84223" w:rsidRPr="00FF5377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истика текущего состояния сферы молодежной политики </w:t>
      </w:r>
      <w:r w:rsidR="004D4D45" w:rsidRPr="00FF5377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FF5377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422855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В связи с необходимостью укрепления роли молодежи в становлении и развитии современного общества на федеральном уровне была принята </w:t>
      </w:r>
      <w:hyperlink r:id="rId4" w:history="1">
        <w:r w:rsidRPr="00422855">
          <w:rPr>
            <w:rStyle w:val="af6"/>
            <w:rFonts w:ascii="Times New Roman" w:hAnsi="Times New Roman"/>
            <w:color w:val="auto"/>
            <w:sz w:val="28"/>
            <w:szCs w:val="28"/>
          </w:rPr>
          <w:t>Стратегия</w:t>
        </w:r>
      </w:hyperlink>
      <w:r w:rsidRPr="00422855">
        <w:rPr>
          <w:rFonts w:ascii="Times New Roman" w:hAnsi="Times New Roman"/>
          <w:sz w:val="28"/>
          <w:szCs w:val="28"/>
        </w:rPr>
        <w:t xml:space="preserve"> </w:t>
      </w:r>
      <w:r w:rsidR="002018B9" w:rsidRPr="00422855">
        <w:rPr>
          <w:rFonts w:ascii="Times New Roman" w:hAnsi="Times New Roman"/>
          <w:sz w:val="28"/>
          <w:szCs w:val="28"/>
        </w:rPr>
        <w:t>муниципальной</w:t>
      </w:r>
      <w:r w:rsidRPr="00422855">
        <w:rPr>
          <w:rFonts w:ascii="Times New Roman" w:hAnsi="Times New Roman"/>
          <w:sz w:val="28"/>
          <w:szCs w:val="28"/>
        </w:rPr>
        <w:t xml:space="preserve"> молодежной политики в Российской Федерации</w:t>
      </w:r>
      <w:r w:rsidR="00422855" w:rsidRPr="00422855">
        <w:rPr>
          <w:rFonts w:ascii="Times New Roman" w:hAnsi="Times New Roman"/>
          <w:sz w:val="28"/>
          <w:szCs w:val="28"/>
        </w:rPr>
        <w:t>.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 Современная государственная молодежная политика представляет собой совокупность приоритетов и мер,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общества и государства, следовательно, на социально-экономическое и культурное развитие нашей страны, обеспечение ее конкурентоспособности и укрепление национальной безопасности.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Система мер </w:t>
      </w:r>
      <w:r w:rsidR="002018B9" w:rsidRPr="00422855">
        <w:rPr>
          <w:rFonts w:ascii="Times New Roman" w:hAnsi="Times New Roman"/>
          <w:sz w:val="28"/>
          <w:szCs w:val="28"/>
        </w:rPr>
        <w:t>муниципальной</w:t>
      </w:r>
      <w:r w:rsidRPr="00422855">
        <w:rPr>
          <w:rFonts w:ascii="Times New Roman" w:hAnsi="Times New Roman"/>
          <w:sz w:val="28"/>
          <w:szCs w:val="28"/>
        </w:rPr>
        <w:t xml:space="preserve"> молодежной политики в </w:t>
      </w:r>
      <w:r w:rsidR="002018B9" w:rsidRPr="00422855">
        <w:rPr>
          <w:rFonts w:ascii="Times New Roman" w:hAnsi="Times New Roman"/>
          <w:sz w:val="28"/>
          <w:szCs w:val="28"/>
        </w:rPr>
        <w:t>Первомайском сельском поселении Белореченского района</w:t>
      </w:r>
      <w:r w:rsidR="00F845CD" w:rsidRPr="00422855">
        <w:rPr>
          <w:rFonts w:ascii="Times New Roman" w:hAnsi="Times New Roman"/>
          <w:sz w:val="28"/>
          <w:szCs w:val="28"/>
        </w:rPr>
        <w:t xml:space="preserve"> </w:t>
      </w:r>
      <w:r w:rsidRPr="00422855">
        <w:rPr>
          <w:rFonts w:ascii="Times New Roman" w:hAnsi="Times New Roman"/>
          <w:sz w:val="28"/>
          <w:szCs w:val="28"/>
        </w:rPr>
        <w:t>обусловлена следующими существенными факторами: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>особенностями целевой группы;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задачами социально-экономического развития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>.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В современном российском обществе, когда для большинства граждан приоритетами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молодым человеком потенциала инновационного развития, но и к преобладанию негативных жизненных стратегий и склонности к </w:t>
      </w:r>
      <w:proofErr w:type="spellStart"/>
      <w:r w:rsidRPr="00422855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422855">
        <w:rPr>
          <w:rFonts w:ascii="Times New Roman" w:hAnsi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855">
        <w:rPr>
          <w:rFonts w:ascii="Times New Roman" w:hAnsi="Times New Roman"/>
          <w:sz w:val="28"/>
          <w:szCs w:val="28"/>
        </w:rPr>
        <w:t xml:space="preserve">Отличительной чертой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 xml:space="preserve">, которую следует учитывать при разработке </w:t>
      </w:r>
      <w:r w:rsidR="002018B9" w:rsidRPr="00422855">
        <w:rPr>
          <w:rFonts w:ascii="Times New Roman" w:hAnsi="Times New Roman"/>
          <w:sz w:val="28"/>
          <w:szCs w:val="28"/>
        </w:rPr>
        <w:t>муниципальной</w:t>
      </w:r>
      <w:r w:rsidRPr="00422855">
        <w:rPr>
          <w:rFonts w:ascii="Times New Roman" w:hAnsi="Times New Roman"/>
          <w:sz w:val="28"/>
          <w:szCs w:val="28"/>
        </w:rPr>
        <w:t xml:space="preserve"> программы по реализации молодежной политики, является тот факт, что Кубань - многонациональный регион. На территории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 xml:space="preserve"> проживают представители более </w:t>
      </w:r>
      <w:r w:rsidR="00422855" w:rsidRPr="00422855">
        <w:rPr>
          <w:rFonts w:ascii="Times New Roman" w:hAnsi="Times New Roman"/>
          <w:sz w:val="28"/>
          <w:szCs w:val="28"/>
        </w:rPr>
        <w:t>разных</w:t>
      </w:r>
      <w:r w:rsidRPr="00422855">
        <w:rPr>
          <w:rFonts w:ascii="Times New Roman" w:hAnsi="Times New Roman"/>
          <w:sz w:val="28"/>
          <w:szCs w:val="28"/>
        </w:rPr>
        <w:t xml:space="preserve"> народов. В Краснодарский край усилился приток мигрантов, как русских, в основном из республик Закавказья, так и других национальностей. В данных условиях молодежь призвана выступать проводником идеологии толерантности, развития российской культуры и укрепления межнациональных отношений.</w:t>
      </w:r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855">
        <w:rPr>
          <w:rFonts w:ascii="Times New Roman" w:hAnsi="Times New Roman"/>
          <w:sz w:val="28"/>
          <w:szCs w:val="28"/>
        </w:rPr>
        <w:t xml:space="preserve">В связи со стремительным старением населения и неблагоприятными демографическими тенденциями сегодняшние 14 - 30-летние жители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 xml:space="preserve"> станут в ближайшие годы основным трудовым ресурсом, который позволит решать приоритетные задачи социально-экономического развития </w:t>
      </w:r>
      <w:r w:rsidR="002018B9" w:rsidRPr="00422855">
        <w:rPr>
          <w:rFonts w:ascii="Times New Roman" w:hAnsi="Times New Roman"/>
          <w:sz w:val="28"/>
          <w:szCs w:val="28"/>
        </w:rPr>
        <w:t xml:space="preserve">Первомайского </w:t>
      </w:r>
      <w:r w:rsidR="002018B9" w:rsidRPr="00422855">
        <w:rPr>
          <w:rFonts w:ascii="Times New Roman" w:hAnsi="Times New Roman"/>
          <w:sz w:val="28"/>
          <w:szCs w:val="28"/>
        </w:rPr>
        <w:lastRenderedPageBreak/>
        <w:t>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>, а их трудовая деятельность станет основным источником средств для социального обеспечения детей, инвалидов и людей старшего поколения.</w:t>
      </w:r>
      <w:proofErr w:type="gramEnd"/>
    </w:p>
    <w:p w:rsidR="00B84223" w:rsidRPr="00422855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855">
        <w:rPr>
          <w:rFonts w:ascii="Times New Roman" w:hAnsi="Times New Roman"/>
          <w:sz w:val="28"/>
          <w:szCs w:val="28"/>
        </w:rPr>
        <w:t xml:space="preserve">От позиции молодежи в общественно-политической жизни </w:t>
      </w:r>
      <w:r w:rsidR="00422855" w:rsidRPr="00422855">
        <w:rPr>
          <w:rFonts w:ascii="Times New Roman" w:hAnsi="Times New Roman"/>
          <w:sz w:val="28"/>
          <w:szCs w:val="28"/>
        </w:rPr>
        <w:t>поселения</w:t>
      </w:r>
      <w:r w:rsidRPr="00422855">
        <w:rPr>
          <w:rFonts w:ascii="Times New Roman" w:hAnsi="Times New Roman"/>
          <w:sz w:val="28"/>
          <w:szCs w:val="28"/>
        </w:rPr>
        <w:t xml:space="preserve">, ее уверенности в завтрашнем дне и активности будет зависеть достижение приоритетных задач социально-экономического развития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 xml:space="preserve">, в этой связи разработка и принятие </w:t>
      </w:r>
      <w:r w:rsidR="002018B9" w:rsidRPr="00422855">
        <w:rPr>
          <w:rFonts w:ascii="Times New Roman" w:hAnsi="Times New Roman"/>
          <w:sz w:val="28"/>
          <w:szCs w:val="28"/>
        </w:rPr>
        <w:t>муниципальной</w:t>
      </w:r>
      <w:r w:rsidRPr="00422855">
        <w:rPr>
          <w:rFonts w:ascii="Times New Roman" w:hAnsi="Times New Roman"/>
          <w:sz w:val="28"/>
          <w:szCs w:val="28"/>
        </w:rPr>
        <w:t xml:space="preserve"> программы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 xml:space="preserve"> </w:t>
      </w:r>
      <w:r w:rsidR="00422855" w:rsidRPr="00422855">
        <w:rPr>
          <w:rFonts w:ascii="Times New Roman" w:hAnsi="Times New Roman"/>
          <w:sz w:val="28"/>
          <w:szCs w:val="28"/>
        </w:rPr>
        <w:t>«Молодежная политика»</w:t>
      </w:r>
      <w:r w:rsidRPr="00422855">
        <w:rPr>
          <w:rFonts w:ascii="Times New Roman" w:hAnsi="Times New Roman"/>
          <w:sz w:val="28"/>
          <w:szCs w:val="28"/>
        </w:rPr>
        <w:t xml:space="preserve"> в полной мере соответствует приоритетным целям и задачам социально-экономического развития </w:t>
      </w:r>
      <w:r w:rsidR="002018B9" w:rsidRPr="0042285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422855">
        <w:rPr>
          <w:rFonts w:ascii="Times New Roman" w:hAnsi="Times New Roman"/>
          <w:sz w:val="28"/>
          <w:szCs w:val="28"/>
        </w:rPr>
        <w:t>.</w:t>
      </w:r>
      <w:proofErr w:type="gramEnd"/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223" w:rsidRPr="00547A44" w:rsidRDefault="00B84223" w:rsidP="00547A44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sub_1200"/>
      <w:r w:rsidRPr="00FF5377">
        <w:rPr>
          <w:rFonts w:ascii="Times New Roman" w:hAnsi="Times New Roman" w:cs="Times New Roman"/>
          <w:sz w:val="28"/>
          <w:szCs w:val="28"/>
          <w:lang w:val="ru-RU"/>
        </w:rPr>
        <w:t xml:space="preserve">2. Цели, задачи, сроки реализации </w:t>
      </w:r>
      <w:r w:rsidR="002018B9" w:rsidRPr="00FF5377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FF5377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bookmarkEnd w:id="1"/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1"/>
      <w:r w:rsidRPr="00B84223">
        <w:rPr>
          <w:rFonts w:ascii="Times New Roman" w:hAnsi="Times New Roman"/>
          <w:sz w:val="28"/>
          <w:szCs w:val="28"/>
        </w:rPr>
        <w:t xml:space="preserve">Целью </w:t>
      </w:r>
      <w:r w:rsidR="002018B9">
        <w:rPr>
          <w:rFonts w:ascii="Times New Roman" w:hAnsi="Times New Roman"/>
          <w:sz w:val="28"/>
          <w:szCs w:val="28"/>
        </w:rPr>
        <w:t>муниципальной</w:t>
      </w:r>
      <w:r w:rsidRPr="00B84223">
        <w:rPr>
          <w:rFonts w:ascii="Times New Roman" w:hAnsi="Times New Roman"/>
          <w:sz w:val="28"/>
          <w:szCs w:val="28"/>
        </w:rPr>
        <w:t xml:space="preserve"> программы является развитие и реализация потенциала молодежи в интересах </w:t>
      </w:r>
      <w:r w:rsidR="00F845CD">
        <w:rPr>
          <w:rFonts w:ascii="Times New Roman" w:hAnsi="Times New Roman"/>
          <w:sz w:val="28"/>
          <w:szCs w:val="28"/>
        </w:rPr>
        <w:t>поселения.</w:t>
      </w:r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2"/>
      <w:bookmarkEnd w:id="2"/>
      <w:r w:rsidRPr="00B84223"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2018B9">
        <w:rPr>
          <w:rFonts w:ascii="Times New Roman" w:hAnsi="Times New Roman"/>
          <w:sz w:val="28"/>
          <w:szCs w:val="28"/>
        </w:rPr>
        <w:t>муниципальной</w:t>
      </w:r>
      <w:r w:rsidRPr="00B84223">
        <w:rPr>
          <w:rFonts w:ascii="Times New Roman" w:hAnsi="Times New Roman"/>
          <w:sz w:val="28"/>
          <w:szCs w:val="28"/>
        </w:rPr>
        <w:t xml:space="preserve"> программы необходимо будет реализовывать задачи:</w:t>
      </w:r>
    </w:p>
    <w:bookmarkEnd w:id="3"/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223">
        <w:rPr>
          <w:rFonts w:ascii="Times New Roman" w:hAnsi="Times New Roman"/>
          <w:sz w:val="28"/>
          <w:szCs w:val="28"/>
        </w:rPr>
        <w:t xml:space="preserve">гражданское и патриотическое воспитание, творческое, интеллектуальное и духовно-нравственное развитие молодежи </w:t>
      </w:r>
      <w:r w:rsidR="00F845CD">
        <w:rPr>
          <w:rFonts w:ascii="Times New Roman" w:hAnsi="Times New Roman"/>
          <w:sz w:val="28"/>
          <w:szCs w:val="28"/>
        </w:rPr>
        <w:t>поселения</w:t>
      </w:r>
      <w:r w:rsidRPr="00B84223">
        <w:rPr>
          <w:rFonts w:ascii="Times New Roman" w:hAnsi="Times New Roman"/>
          <w:sz w:val="28"/>
          <w:szCs w:val="28"/>
        </w:rPr>
        <w:t>;</w:t>
      </w:r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223">
        <w:rPr>
          <w:rFonts w:ascii="Times New Roman" w:hAnsi="Times New Roman"/>
          <w:sz w:val="28"/>
          <w:szCs w:val="28"/>
        </w:rPr>
        <w:t>профилактика безнадзорности в молодежной среде;</w:t>
      </w:r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223">
        <w:rPr>
          <w:rFonts w:ascii="Times New Roman" w:hAnsi="Times New Roman"/>
          <w:sz w:val="28"/>
          <w:szCs w:val="28"/>
        </w:rPr>
        <w:t xml:space="preserve">формирование здорового образа жизни молодежи </w:t>
      </w:r>
      <w:r w:rsidR="002018B9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B84223">
        <w:rPr>
          <w:rFonts w:ascii="Times New Roman" w:hAnsi="Times New Roman"/>
          <w:sz w:val="28"/>
          <w:szCs w:val="28"/>
        </w:rPr>
        <w:t>;</w:t>
      </w:r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223">
        <w:rPr>
          <w:rFonts w:ascii="Times New Roman" w:hAnsi="Times New Roman"/>
          <w:sz w:val="28"/>
          <w:szCs w:val="28"/>
        </w:rPr>
        <w:t>организация трудового воспитания, профессионального самоопределения и занятости молодежи;</w:t>
      </w:r>
    </w:p>
    <w:p w:rsidR="00B84223" w:rsidRPr="00B84223" w:rsidRDefault="00B84223" w:rsidP="00B84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223">
        <w:rPr>
          <w:rFonts w:ascii="Times New Roman" w:hAnsi="Times New Roman"/>
          <w:sz w:val="28"/>
          <w:szCs w:val="28"/>
        </w:rPr>
        <w:t xml:space="preserve">организационное и методическое обеспечение реализации молодежной политики информационное обеспечение реализации </w:t>
      </w:r>
      <w:r w:rsidR="002018B9">
        <w:rPr>
          <w:rFonts w:ascii="Times New Roman" w:hAnsi="Times New Roman"/>
          <w:sz w:val="28"/>
          <w:szCs w:val="28"/>
        </w:rPr>
        <w:t>муниципальной</w:t>
      </w:r>
      <w:r w:rsidRPr="00B84223">
        <w:rPr>
          <w:rFonts w:ascii="Times New Roman" w:hAnsi="Times New Roman"/>
          <w:sz w:val="28"/>
          <w:szCs w:val="28"/>
        </w:rPr>
        <w:t xml:space="preserve"> молодежной политики.</w:t>
      </w:r>
    </w:p>
    <w:p w:rsidR="00B84223" w:rsidRDefault="00B84223" w:rsidP="00547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9"/>
      <w:r w:rsidRPr="00B84223">
        <w:rPr>
          <w:rFonts w:ascii="Times New Roman" w:hAnsi="Times New Roman"/>
          <w:sz w:val="28"/>
          <w:szCs w:val="28"/>
        </w:rPr>
        <w:t xml:space="preserve">Реализацию </w:t>
      </w:r>
      <w:r w:rsidR="002018B9">
        <w:rPr>
          <w:rFonts w:ascii="Times New Roman" w:hAnsi="Times New Roman"/>
          <w:sz w:val="28"/>
          <w:szCs w:val="28"/>
        </w:rPr>
        <w:t>муниципальной</w:t>
      </w:r>
      <w:r w:rsidRPr="00B84223">
        <w:rPr>
          <w:rFonts w:ascii="Times New Roman" w:hAnsi="Times New Roman"/>
          <w:sz w:val="28"/>
          <w:szCs w:val="28"/>
        </w:rPr>
        <w:t xml:space="preserve"> программы предполагается осуществить в период с 201</w:t>
      </w:r>
      <w:r w:rsidR="00883D65">
        <w:rPr>
          <w:rFonts w:ascii="Times New Roman" w:hAnsi="Times New Roman"/>
          <w:sz w:val="28"/>
          <w:szCs w:val="28"/>
        </w:rPr>
        <w:t>6</w:t>
      </w:r>
      <w:r w:rsidRPr="00B84223">
        <w:rPr>
          <w:rFonts w:ascii="Times New Roman" w:hAnsi="Times New Roman"/>
          <w:sz w:val="28"/>
          <w:szCs w:val="28"/>
        </w:rPr>
        <w:t xml:space="preserve"> по 201</w:t>
      </w:r>
      <w:r w:rsidR="00883D65">
        <w:rPr>
          <w:rFonts w:ascii="Times New Roman" w:hAnsi="Times New Roman"/>
          <w:sz w:val="28"/>
          <w:szCs w:val="28"/>
        </w:rPr>
        <w:t>8</w:t>
      </w:r>
      <w:r w:rsidRPr="00B84223">
        <w:rPr>
          <w:rFonts w:ascii="Times New Roman" w:hAnsi="Times New Roman"/>
          <w:sz w:val="28"/>
          <w:szCs w:val="28"/>
        </w:rPr>
        <w:t> годы.</w:t>
      </w:r>
      <w:bookmarkEnd w:id="4"/>
    </w:p>
    <w:p w:rsidR="00547A44" w:rsidRPr="00B84223" w:rsidRDefault="00547A44" w:rsidP="00547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A44" w:rsidRPr="00547A44" w:rsidRDefault="00020CAE" w:rsidP="00547A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304"/>
      <w:bookmarkEnd w:id="5"/>
      <w:r w:rsidRPr="00FF5377">
        <w:rPr>
          <w:rFonts w:ascii="Times New Roman" w:hAnsi="Times New Roman"/>
          <w:b/>
          <w:sz w:val="28"/>
          <w:szCs w:val="28"/>
        </w:rPr>
        <w:t>3</w:t>
      </w:r>
      <w:r w:rsidR="00780C63" w:rsidRPr="00FF5377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FF5377" w:rsidRPr="00FF5377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FF5377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FF5377">
        <w:rPr>
          <w:rFonts w:ascii="Times New Roman" w:hAnsi="Times New Roman"/>
          <w:b/>
          <w:sz w:val="28"/>
          <w:szCs w:val="28"/>
        </w:rPr>
        <w:t xml:space="preserve"> </w:t>
      </w:r>
    </w:p>
    <w:p w:rsidR="00FF5377" w:rsidRPr="00DA2C52" w:rsidRDefault="000B38A5" w:rsidP="00FF53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0B38A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FF5377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района.</w:t>
      </w:r>
      <w:r w:rsidR="00FF5377" w:rsidRPr="000B38A5">
        <w:rPr>
          <w:rFonts w:ascii="Times New Roman" w:hAnsi="Times New Roman"/>
          <w:sz w:val="28"/>
          <w:szCs w:val="28"/>
        </w:rPr>
        <w:t xml:space="preserve"> </w:t>
      </w:r>
      <w:r w:rsidR="00FF5377" w:rsidRPr="00DA2C52">
        <w:rPr>
          <w:rFonts w:ascii="Times New Roman" w:hAnsi="Times New Roman"/>
          <w:sz w:val="28"/>
          <w:szCs w:val="28"/>
        </w:rPr>
        <w:t xml:space="preserve">В качестве </w:t>
      </w:r>
      <w:r w:rsidR="00FF5377" w:rsidRPr="00DA2C52">
        <w:rPr>
          <w:rFonts w:ascii="Times New Roman" w:hAnsi="Times New Roman"/>
          <w:spacing w:val="5"/>
          <w:sz w:val="28"/>
          <w:szCs w:val="28"/>
        </w:rPr>
        <w:t xml:space="preserve">дополнительных источников финансирования отдельных мероприятий </w:t>
      </w:r>
      <w:r w:rsidR="00FF5377" w:rsidRPr="00DA2C52">
        <w:rPr>
          <w:rFonts w:ascii="Times New Roman" w:hAnsi="Times New Roman"/>
          <w:sz w:val="28"/>
          <w:szCs w:val="28"/>
        </w:rPr>
        <w:t xml:space="preserve">Программы могут привлекаться средства организаций независимо от форм собственности, деятельность которых осуществляется на территории </w:t>
      </w:r>
      <w:r w:rsidR="00FF5377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FF5377" w:rsidRPr="00DA2C52">
        <w:rPr>
          <w:rFonts w:ascii="Times New Roman" w:hAnsi="Times New Roman"/>
          <w:spacing w:val="5"/>
          <w:sz w:val="28"/>
          <w:szCs w:val="28"/>
        </w:rPr>
        <w:t xml:space="preserve">, </w:t>
      </w:r>
      <w:r w:rsidR="00FF5377" w:rsidRPr="00DA2C52">
        <w:rPr>
          <w:rFonts w:ascii="Times New Roman" w:hAnsi="Times New Roman"/>
          <w:sz w:val="28"/>
          <w:szCs w:val="28"/>
        </w:rPr>
        <w:t xml:space="preserve">а также за счет </w:t>
      </w:r>
      <w:proofErr w:type="spellStart"/>
      <w:r w:rsidR="00FF5377" w:rsidRPr="00DA2C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FF5377" w:rsidRPr="00DA2C52">
        <w:rPr>
          <w:rFonts w:ascii="Times New Roman" w:hAnsi="Times New Roman"/>
          <w:sz w:val="28"/>
          <w:szCs w:val="28"/>
        </w:rPr>
        <w:t xml:space="preserve"> из бюджетов других уровней.</w:t>
      </w:r>
    </w:p>
    <w:p w:rsidR="00780C63" w:rsidRPr="008B4126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Объем</w:t>
      </w:r>
      <w:r w:rsidR="004D4D4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 xml:space="preserve">финансовых ресурсов, предусмотренных на реализацию </w:t>
      </w:r>
      <w:r w:rsidR="000B38A5" w:rsidRPr="008B4126">
        <w:rPr>
          <w:rFonts w:ascii="Times New Roman" w:hAnsi="Times New Roman"/>
          <w:sz w:val="28"/>
          <w:szCs w:val="28"/>
        </w:rPr>
        <w:t>муниципальной</w:t>
      </w:r>
      <w:r w:rsidRPr="008B4126">
        <w:rPr>
          <w:rFonts w:ascii="Times New Roman" w:hAnsi="Times New Roman"/>
          <w:sz w:val="28"/>
          <w:szCs w:val="28"/>
        </w:rPr>
        <w:t xml:space="preserve"> программы</w:t>
      </w:r>
      <w:r w:rsidR="004D4D45" w:rsidRPr="008B4126">
        <w:rPr>
          <w:rFonts w:ascii="Times New Roman" w:hAnsi="Times New Roman"/>
          <w:sz w:val="28"/>
          <w:szCs w:val="28"/>
        </w:rPr>
        <w:t>, из средств бюджета поселения</w:t>
      </w:r>
      <w:r w:rsidRPr="008B4126">
        <w:rPr>
          <w:rFonts w:ascii="Times New Roman" w:hAnsi="Times New Roman"/>
          <w:sz w:val="28"/>
          <w:szCs w:val="28"/>
        </w:rPr>
        <w:t xml:space="preserve"> составляет </w:t>
      </w:r>
      <w:r w:rsidR="00547A44">
        <w:rPr>
          <w:rFonts w:ascii="Times New Roman" w:hAnsi="Times New Roman"/>
          <w:sz w:val="28"/>
          <w:szCs w:val="28"/>
        </w:rPr>
        <w:t>162,62</w:t>
      </w:r>
      <w:r w:rsidR="000B38A5" w:rsidRPr="008B4126">
        <w:rPr>
          <w:rFonts w:ascii="Times New Roman" w:hAnsi="Times New Roman"/>
          <w:sz w:val="28"/>
          <w:szCs w:val="28"/>
        </w:rPr>
        <w:t xml:space="preserve"> </w:t>
      </w:r>
      <w:r w:rsidRPr="008B4126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80C63" w:rsidRPr="008B4126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4126">
        <w:rPr>
          <w:rFonts w:ascii="Times New Roman" w:hAnsi="Times New Roman"/>
          <w:sz w:val="28"/>
          <w:szCs w:val="28"/>
        </w:rPr>
        <w:t>201</w:t>
      </w:r>
      <w:r w:rsidR="00883D65" w:rsidRPr="008B4126">
        <w:rPr>
          <w:rFonts w:ascii="Times New Roman" w:hAnsi="Times New Roman"/>
          <w:sz w:val="28"/>
          <w:szCs w:val="28"/>
        </w:rPr>
        <w:t>6</w:t>
      </w:r>
      <w:r w:rsidRPr="008B4126">
        <w:rPr>
          <w:rFonts w:ascii="Times New Roman" w:hAnsi="Times New Roman"/>
          <w:sz w:val="28"/>
          <w:szCs w:val="28"/>
        </w:rPr>
        <w:t xml:space="preserve"> год </w:t>
      </w:r>
      <w:r w:rsidR="000B38A5" w:rsidRPr="008B4126">
        <w:rPr>
          <w:rFonts w:ascii="Times New Roman" w:hAnsi="Times New Roman"/>
          <w:sz w:val="28"/>
          <w:szCs w:val="28"/>
        </w:rPr>
        <w:t>–</w:t>
      </w:r>
      <w:r w:rsidRPr="008B4126">
        <w:rPr>
          <w:rFonts w:ascii="Times New Roman" w:hAnsi="Times New Roman"/>
          <w:sz w:val="28"/>
          <w:szCs w:val="28"/>
        </w:rPr>
        <w:t xml:space="preserve"> </w:t>
      </w:r>
      <w:r w:rsidR="004F563F">
        <w:rPr>
          <w:rFonts w:ascii="Times New Roman" w:hAnsi="Times New Roman"/>
          <w:sz w:val="28"/>
          <w:szCs w:val="28"/>
        </w:rPr>
        <w:t>50,14</w:t>
      </w:r>
      <w:r w:rsidRPr="008B4126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8B4126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4126">
        <w:rPr>
          <w:rFonts w:ascii="Times New Roman" w:hAnsi="Times New Roman"/>
          <w:sz w:val="28"/>
          <w:szCs w:val="28"/>
        </w:rPr>
        <w:t>201</w:t>
      </w:r>
      <w:r w:rsidR="00883D65" w:rsidRPr="008B4126">
        <w:rPr>
          <w:rFonts w:ascii="Times New Roman" w:hAnsi="Times New Roman"/>
          <w:sz w:val="28"/>
          <w:szCs w:val="28"/>
        </w:rPr>
        <w:t>7</w:t>
      </w:r>
      <w:r w:rsidRPr="008B4126">
        <w:rPr>
          <w:rFonts w:ascii="Times New Roman" w:hAnsi="Times New Roman"/>
          <w:sz w:val="28"/>
          <w:szCs w:val="28"/>
        </w:rPr>
        <w:t xml:space="preserve"> год </w:t>
      </w:r>
      <w:r w:rsidR="000B38A5" w:rsidRPr="008B4126">
        <w:rPr>
          <w:rFonts w:ascii="Times New Roman" w:hAnsi="Times New Roman"/>
          <w:sz w:val="28"/>
          <w:szCs w:val="28"/>
        </w:rPr>
        <w:t>–</w:t>
      </w:r>
      <w:r w:rsidRPr="008B4126">
        <w:rPr>
          <w:rFonts w:ascii="Times New Roman" w:hAnsi="Times New Roman"/>
          <w:sz w:val="28"/>
          <w:szCs w:val="28"/>
        </w:rPr>
        <w:t xml:space="preserve"> </w:t>
      </w:r>
      <w:r w:rsidR="00547A44">
        <w:rPr>
          <w:rFonts w:ascii="Times New Roman" w:hAnsi="Times New Roman"/>
          <w:sz w:val="28"/>
          <w:szCs w:val="28"/>
        </w:rPr>
        <w:t>52,48</w:t>
      </w:r>
      <w:r w:rsidRPr="008B4126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4126">
        <w:rPr>
          <w:rFonts w:ascii="Times New Roman" w:hAnsi="Times New Roman"/>
          <w:sz w:val="28"/>
          <w:szCs w:val="28"/>
        </w:rPr>
        <w:t>201</w:t>
      </w:r>
      <w:r w:rsidR="00883D65" w:rsidRPr="008B4126">
        <w:rPr>
          <w:rFonts w:ascii="Times New Roman" w:hAnsi="Times New Roman"/>
          <w:sz w:val="28"/>
          <w:szCs w:val="28"/>
        </w:rPr>
        <w:t>8</w:t>
      </w:r>
      <w:r w:rsidRPr="008B4126">
        <w:rPr>
          <w:rFonts w:ascii="Times New Roman" w:hAnsi="Times New Roman"/>
          <w:sz w:val="28"/>
          <w:szCs w:val="28"/>
        </w:rPr>
        <w:t xml:space="preserve"> год </w:t>
      </w:r>
      <w:r w:rsidR="000B38A5" w:rsidRPr="008B4126">
        <w:rPr>
          <w:rFonts w:ascii="Times New Roman" w:hAnsi="Times New Roman"/>
          <w:sz w:val="28"/>
          <w:szCs w:val="28"/>
        </w:rPr>
        <w:t>–</w:t>
      </w:r>
      <w:r w:rsidRPr="008B4126">
        <w:rPr>
          <w:rFonts w:ascii="Times New Roman" w:hAnsi="Times New Roman"/>
          <w:sz w:val="28"/>
          <w:szCs w:val="28"/>
        </w:rPr>
        <w:t xml:space="preserve"> </w:t>
      </w:r>
      <w:r w:rsidR="008B4126" w:rsidRPr="008B4126">
        <w:rPr>
          <w:rFonts w:ascii="Times New Roman" w:hAnsi="Times New Roman"/>
          <w:sz w:val="28"/>
          <w:szCs w:val="28"/>
        </w:rPr>
        <w:t>6</w:t>
      </w:r>
      <w:r w:rsidR="004D4D45" w:rsidRPr="008B4126">
        <w:rPr>
          <w:rFonts w:ascii="Times New Roman" w:hAnsi="Times New Roman"/>
          <w:sz w:val="28"/>
          <w:szCs w:val="28"/>
        </w:rPr>
        <w:t>0,0</w:t>
      </w:r>
      <w:r w:rsidR="004F563F">
        <w:rPr>
          <w:rFonts w:ascii="Times New Roman" w:hAnsi="Times New Roman"/>
          <w:sz w:val="28"/>
          <w:szCs w:val="28"/>
        </w:rPr>
        <w:t>0</w:t>
      </w:r>
      <w:r w:rsidRPr="008B4126">
        <w:rPr>
          <w:rFonts w:ascii="Times New Roman" w:hAnsi="Times New Roman"/>
          <w:sz w:val="28"/>
          <w:szCs w:val="28"/>
        </w:rPr>
        <w:t xml:space="preserve"> тыс. рублей</w:t>
      </w:r>
      <w:r w:rsidR="004D4D45" w:rsidRPr="008B4126">
        <w:rPr>
          <w:rFonts w:ascii="Times New Roman" w:hAnsi="Times New Roman"/>
          <w:sz w:val="28"/>
          <w:szCs w:val="28"/>
        </w:rPr>
        <w:t>.</w:t>
      </w:r>
    </w:p>
    <w:p w:rsidR="00422855" w:rsidRDefault="00422855">
      <w:pPr>
        <w:rPr>
          <w:rFonts w:ascii="Times New Roman" w:hAnsi="Times New Roman"/>
          <w:sz w:val="28"/>
          <w:szCs w:val="28"/>
        </w:rPr>
        <w:sectPr w:rsidR="00422855" w:rsidSect="00FF53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B4126" w:rsidRDefault="008B4126" w:rsidP="004228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855" w:rsidRPr="00194DA4" w:rsidRDefault="00422855" w:rsidP="004228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422855" w:rsidRPr="00194DA4" w:rsidRDefault="00422855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22855" w:rsidRDefault="00422855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Молодежная </w:t>
      </w:r>
      <w:r w:rsidRPr="00194DA4">
        <w:rPr>
          <w:rFonts w:ascii="Times New Roman" w:hAnsi="Times New Roman"/>
          <w:b/>
          <w:sz w:val="28"/>
          <w:szCs w:val="28"/>
        </w:rPr>
        <w:t>политика»</w:t>
      </w:r>
    </w:p>
    <w:p w:rsidR="00042A77" w:rsidRPr="00194DA4" w:rsidRDefault="00042A77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2012"/>
        <w:gridCol w:w="1417"/>
        <w:gridCol w:w="1417"/>
        <w:gridCol w:w="2694"/>
        <w:gridCol w:w="1418"/>
        <w:gridCol w:w="1701"/>
        <w:gridCol w:w="1275"/>
        <w:gridCol w:w="1276"/>
        <w:gridCol w:w="1276"/>
      </w:tblGrid>
      <w:tr w:rsidR="00422855" w:rsidRPr="00042A77" w:rsidTr="00426A8A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N  </w:t>
            </w:r>
            <w:r w:rsidRPr="00042A77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042A7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2A77">
              <w:rPr>
                <w:sz w:val="24"/>
                <w:szCs w:val="24"/>
              </w:rPr>
              <w:t>/</w:t>
            </w:r>
            <w:proofErr w:type="spellStart"/>
            <w:r w:rsidRPr="00042A7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Задачи,      </w:t>
            </w:r>
            <w:r w:rsidRPr="00042A77">
              <w:rPr>
                <w:sz w:val="24"/>
                <w:szCs w:val="24"/>
              </w:rPr>
              <w:br/>
              <w:t xml:space="preserve">направленные </w:t>
            </w:r>
            <w:r w:rsidRPr="00042A77">
              <w:rPr>
                <w:sz w:val="24"/>
                <w:szCs w:val="24"/>
              </w:rPr>
              <w:br/>
              <w:t>на достижение</w:t>
            </w:r>
            <w:r w:rsidRPr="00042A77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Планируемый объем    </w:t>
            </w:r>
            <w:r w:rsidRPr="00042A77">
              <w:rPr>
                <w:sz w:val="24"/>
                <w:szCs w:val="24"/>
              </w:rPr>
              <w:br/>
              <w:t xml:space="preserve">финансирования       </w:t>
            </w:r>
            <w:r w:rsidRPr="00042A77">
              <w:rPr>
                <w:sz w:val="24"/>
                <w:szCs w:val="24"/>
              </w:rPr>
              <w:br/>
              <w:t xml:space="preserve">на решение данной    </w:t>
            </w:r>
            <w:r w:rsidRPr="00042A77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Количественные </w:t>
            </w:r>
            <w:r w:rsidRPr="00042A77">
              <w:rPr>
                <w:sz w:val="24"/>
                <w:szCs w:val="24"/>
              </w:rPr>
              <w:br/>
              <w:t xml:space="preserve">и/или          </w:t>
            </w:r>
            <w:r w:rsidRPr="00042A77">
              <w:rPr>
                <w:sz w:val="24"/>
                <w:szCs w:val="24"/>
              </w:rPr>
              <w:br/>
              <w:t xml:space="preserve">качественные   </w:t>
            </w:r>
            <w:r w:rsidRPr="00042A77">
              <w:rPr>
                <w:sz w:val="24"/>
                <w:szCs w:val="24"/>
              </w:rPr>
              <w:br/>
              <w:t xml:space="preserve">целевые        </w:t>
            </w:r>
            <w:r w:rsidRPr="00042A77">
              <w:rPr>
                <w:sz w:val="24"/>
                <w:szCs w:val="24"/>
              </w:rPr>
              <w:br/>
              <w:t xml:space="preserve">показатели,    </w:t>
            </w:r>
            <w:r w:rsidRPr="00042A77">
              <w:rPr>
                <w:sz w:val="24"/>
                <w:szCs w:val="24"/>
              </w:rPr>
              <w:br/>
              <w:t>характеризующие</w:t>
            </w:r>
            <w:r w:rsidRPr="00042A77">
              <w:rPr>
                <w:sz w:val="24"/>
                <w:szCs w:val="24"/>
              </w:rPr>
              <w:br/>
              <w:t xml:space="preserve">достижение     </w:t>
            </w:r>
            <w:r w:rsidRPr="00042A77">
              <w:rPr>
                <w:sz w:val="24"/>
                <w:szCs w:val="24"/>
              </w:rPr>
              <w:br/>
              <w:t>целей и решение</w:t>
            </w:r>
            <w:r w:rsidRPr="00042A77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Единица  </w:t>
            </w:r>
            <w:r w:rsidRPr="00042A7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Базовое      </w:t>
            </w:r>
            <w:r w:rsidRPr="00042A77">
              <w:rPr>
                <w:sz w:val="24"/>
                <w:szCs w:val="24"/>
              </w:rPr>
              <w:br/>
              <w:t xml:space="preserve">значение     </w:t>
            </w:r>
            <w:r w:rsidRPr="00042A77">
              <w:rPr>
                <w:sz w:val="24"/>
                <w:szCs w:val="24"/>
              </w:rPr>
              <w:br/>
              <w:t xml:space="preserve">показателя   </w:t>
            </w:r>
            <w:r w:rsidRPr="00042A77">
              <w:rPr>
                <w:sz w:val="24"/>
                <w:szCs w:val="24"/>
              </w:rPr>
              <w:br/>
              <w:t xml:space="preserve">(на начало   </w:t>
            </w:r>
            <w:r w:rsidRPr="00042A77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042A77">
              <w:rPr>
                <w:sz w:val="24"/>
                <w:szCs w:val="24"/>
              </w:rPr>
              <w:br/>
              <w:t>реализации</w:t>
            </w:r>
          </w:p>
        </w:tc>
      </w:tr>
      <w:tr w:rsidR="00422855" w:rsidRPr="00042A77" w:rsidTr="00426A8A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Бюджет     </w:t>
            </w:r>
            <w:r w:rsidRPr="00042A77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Другие   </w:t>
            </w:r>
            <w:r w:rsidRPr="00042A77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883D6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422855" w:rsidRPr="00042A7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>201</w:t>
            </w:r>
            <w:r w:rsidR="00883D65">
              <w:rPr>
                <w:sz w:val="24"/>
                <w:szCs w:val="24"/>
              </w:rPr>
              <w:t>7</w:t>
            </w:r>
            <w:r w:rsidRPr="00042A77">
              <w:rPr>
                <w:sz w:val="24"/>
                <w:szCs w:val="24"/>
              </w:rPr>
              <w:t xml:space="preserve"> год  </w:t>
            </w:r>
            <w:r w:rsidRPr="00042A77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883D6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22855" w:rsidRPr="00042A77">
              <w:rPr>
                <w:sz w:val="24"/>
                <w:szCs w:val="24"/>
              </w:rPr>
              <w:t xml:space="preserve"> год  </w:t>
            </w:r>
            <w:r w:rsidR="00422855" w:rsidRPr="00042A77">
              <w:rPr>
                <w:sz w:val="24"/>
                <w:szCs w:val="24"/>
              </w:rPr>
              <w:br/>
            </w:r>
          </w:p>
        </w:tc>
      </w:tr>
      <w:tr w:rsidR="00422855" w:rsidRPr="00042A77" w:rsidTr="00426A8A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   10    </w:t>
            </w:r>
          </w:p>
        </w:tc>
      </w:tr>
      <w:tr w:rsidR="00422855" w:rsidRPr="00042A77" w:rsidTr="00042A77">
        <w:trPr>
          <w:trHeight w:val="360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A77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воспитание, творческое, интеллектуальное и духовно-нравственное развитие молодежи поселения;</w:t>
            </w:r>
          </w:p>
          <w:p w:rsidR="00042A77" w:rsidRP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42A77">
              <w:rPr>
                <w:rFonts w:ascii="Times New Roman" w:hAnsi="Times New Roman" w:cs="Times New Roman"/>
                <w:sz w:val="24"/>
                <w:szCs w:val="24"/>
              </w:rPr>
              <w:t>-профилактика безнадзорности в молодежной среде;</w:t>
            </w:r>
          </w:p>
          <w:p w:rsidR="00422855" w:rsidRPr="00042A77" w:rsidRDefault="00042A77" w:rsidP="00042A77">
            <w:pPr>
              <w:pStyle w:val="ConsPlusCell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>-формирование здорового образа жизни молодежи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42A77">
              <w:rPr>
                <w:rFonts w:ascii="Times New Roman" w:hAnsi="Times New Roman" w:cs="Times New Roman"/>
                <w:sz w:val="24"/>
                <w:szCs w:val="24"/>
              </w:rPr>
              <w:t xml:space="preserve">число молодых людей, участвующих в </w:t>
            </w:r>
            <w:proofErr w:type="spellStart"/>
            <w:r w:rsidRPr="00042A77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042A7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мероприятиях направленных на гражданское и патриотическое воспитание, духовно-нравственное развитие детей и молодежи</w:t>
            </w:r>
          </w:p>
          <w:p w:rsidR="00422855" w:rsidRPr="00042A77" w:rsidRDefault="00422855" w:rsidP="00042A77">
            <w:pPr>
              <w:pStyle w:val="af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042A77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042A77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202AD5" w:rsidRDefault="00202AD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202AD5">
              <w:rPr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202AD5" w:rsidRDefault="00202AD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202AD5">
              <w:rPr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202AD5" w:rsidRDefault="00202AD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202AD5">
              <w:rPr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202AD5" w:rsidRDefault="00202AD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202AD5">
              <w:rPr>
                <w:sz w:val="24"/>
                <w:szCs w:val="24"/>
              </w:rPr>
              <w:t>350</w:t>
            </w:r>
          </w:p>
        </w:tc>
      </w:tr>
      <w:tr w:rsidR="00042A77" w:rsidRPr="00042A77" w:rsidTr="00042A77">
        <w:trPr>
          <w:trHeight w:val="360"/>
          <w:tblCellSpacing w:w="5" w:type="nil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Default="00042A77" w:rsidP="00426A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  <w:p w:rsidR="00042A77" w:rsidRPr="00042A77" w:rsidRDefault="00042A77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2A77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трудового воспитания, профессионального самоопределения и занятости молодежи;</w:t>
            </w:r>
          </w:p>
          <w:p w:rsid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042A7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2A77">
              <w:rPr>
                <w:rFonts w:ascii="Times New Roman" w:hAnsi="Times New Roman" w:cs="Times New Roman"/>
                <w:sz w:val="24"/>
                <w:szCs w:val="24"/>
              </w:rPr>
              <w:t>число трудоустроенных молодых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042A77" w:rsidRDefault="00042A77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D63DDD" w:rsidRDefault="00D63DDD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D63DDD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D63DDD" w:rsidRDefault="004F563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D63DDD" w:rsidRDefault="004F563F" w:rsidP="00D63DD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7" w:rsidRPr="00D63DDD" w:rsidRDefault="004F563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50134" w:rsidRDefault="00850134" w:rsidP="004228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855" w:rsidRPr="00824DED" w:rsidRDefault="00422855" w:rsidP="004228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422855" w:rsidRPr="00824DED" w:rsidRDefault="00422855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22855" w:rsidRDefault="00422855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Молодежная</w:t>
      </w:r>
      <w:r w:rsidRPr="00824DED">
        <w:rPr>
          <w:rFonts w:ascii="Times New Roman" w:hAnsi="Times New Roman"/>
          <w:b/>
          <w:sz w:val="28"/>
          <w:szCs w:val="28"/>
        </w:rPr>
        <w:t xml:space="preserve"> политика»</w:t>
      </w:r>
    </w:p>
    <w:p w:rsidR="00850134" w:rsidRPr="00824DED" w:rsidRDefault="00850134" w:rsidP="00422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22855" w:rsidRPr="00C51C62" w:rsidTr="00426A8A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22855" w:rsidRPr="00C51C62" w:rsidTr="00426A8A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2015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2016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C51C62" w:rsidTr="00426A8A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20757F" w:rsidRPr="0020757F" w:rsidTr="00426A8A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20757F">
              <w:rPr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883D65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883D65">
              <w:rPr>
                <w:sz w:val="24"/>
                <w:szCs w:val="24"/>
              </w:rPr>
              <w:t>6-</w:t>
            </w:r>
            <w:r>
              <w:rPr>
                <w:sz w:val="24"/>
                <w:szCs w:val="24"/>
              </w:rPr>
              <w:t>201</w:t>
            </w:r>
            <w:r w:rsidR="00883D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20757F" w:rsidRPr="008B4126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0757F" w:rsidRPr="008B4126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20757F" w:rsidRDefault="0020757F" w:rsidP="0020757F">
            <w:pPr>
              <w:pStyle w:val="ConsPlusCell"/>
              <w:rPr>
                <w:sz w:val="24"/>
                <w:szCs w:val="24"/>
              </w:rPr>
            </w:pPr>
            <w:r w:rsidRPr="0020757F">
              <w:rPr>
                <w:sz w:val="24"/>
                <w:szCs w:val="24"/>
              </w:rPr>
              <w:t>создание условий и возможностей для эффективной самореализации молодежи для развития ее потенциала в интересах общества и государства</w:t>
            </w:r>
          </w:p>
        </w:tc>
      </w:tr>
      <w:tr w:rsidR="00422855" w:rsidRPr="0020757F" w:rsidTr="00426A8A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547A44" w:rsidP="00547A4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20757F" w:rsidRPr="008B4126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22855" w:rsidRPr="008B4126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</w:t>
            </w:r>
            <w:r w:rsidR="00422855"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20757F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20757F" w:rsidTr="00426A8A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20757F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20757F" w:rsidTr="00426A8A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20757F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20757F" w:rsidRPr="00C51C62" w:rsidTr="00426A8A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20757F">
              <w:rPr>
                <w:bCs/>
                <w:color w:val="000000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883D65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883D6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-201</w:t>
            </w:r>
            <w:r w:rsidR="00883D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4F563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8B4126" w:rsidP="008B4126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30</w:t>
            </w:r>
            <w:r w:rsidR="0020757F" w:rsidRPr="008B4126">
              <w:rPr>
                <w:sz w:val="24"/>
                <w:szCs w:val="24"/>
              </w:rPr>
              <w:t>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20757F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20757F">
              <w:rPr>
                <w:sz w:val="24"/>
                <w:szCs w:val="24"/>
              </w:rPr>
              <w:t>организация трудового воспитания, профессионального самоопределения и занятости молодежи</w:t>
            </w:r>
          </w:p>
        </w:tc>
      </w:tr>
      <w:tr w:rsidR="0020757F" w:rsidRPr="00C51C62" w:rsidTr="00426A8A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4F563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8B4126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3</w:t>
            </w:r>
            <w:r w:rsidR="0020757F"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20757F" w:rsidRPr="00C51C62" w:rsidTr="00426A8A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20757F" w:rsidRPr="00C51C62" w:rsidTr="00426A8A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20757F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20757F" w:rsidRPr="00C51C62" w:rsidTr="00426A8A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8B412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8B4126" w:rsidRDefault="008B4126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6</w:t>
            </w:r>
            <w:r w:rsidR="0020757F"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F" w:rsidRPr="00C51C62" w:rsidRDefault="0020757F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C51C62" w:rsidTr="00426A8A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547A44" w:rsidP="008B412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547A44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8B4126" w:rsidRDefault="008B4126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8B4126">
              <w:rPr>
                <w:sz w:val="24"/>
                <w:szCs w:val="24"/>
              </w:rPr>
              <w:t>6</w:t>
            </w:r>
            <w:r w:rsidR="0020757F" w:rsidRPr="008B4126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C51C62" w:rsidTr="00426A8A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  <w:tr w:rsidR="00422855" w:rsidRPr="00C51C62" w:rsidTr="00042A77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55" w:rsidRPr="00C51C62" w:rsidRDefault="00422855" w:rsidP="00426A8A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22855" w:rsidRDefault="00422855" w:rsidP="004228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22855" w:rsidRDefault="00422855" w:rsidP="004228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</w:t>
      </w:r>
      <w:r w:rsidR="00547A4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47A44">
        <w:rPr>
          <w:rFonts w:ascii="Times New Roman" w:hAnsi="Times New Roman" w:cs="Times New Roman"/>
          <w:sz w:val="28"/>
          <w:szCs w:val="28"/>
        </w:rPr>
        <w:t>А.С.Красилова</w:t>
      </w:r>
    </w:p>
    <w:p w:rsidR="00422855" w:rsidRPr="000B38A5" w:rsidRDefault="00422855">
      <w:pPr>
        <w:rPr>
          <w:rFonts w:ascii="Times New Roman" w:hAnsi="Times New Roman"/>
          <w:sz w:val="28"/>
          <w:szCs w:val="28"/>
        </w:rPr>
      </w:pPr>
    </w:p>
    <w:sectPr w:rsidR="00422855" w:rsidRPr="000B38A5" w:rsidSect="00FF537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20CAE"/>
    <w:rsid w:val="00036366"/>
    <w:rsid w:val="00042A77"/>
    <w:rsid w:val="00053DB8"/>
    <w:rsid w:val="00097B5D"/>
    <w:rsid w:val="000B38A5"/>
    <w:rsid w:val="00160DBD"/>
    <w:rsid w:val="001744C5"/>
    <w:rsid w:val="001C0A32"/>
    <w:rsid w:val="001C4D64"/>
    <w:rsid w:val="001F7576"/>
    <w:rsid w:val="002018B9"/>
    <w:rsid w:val="00202AD5"/>
    <w:rsid w:val="0020757F"/>
    <w:rsid w:val="00285632"/>
    <w:rsid w:val="002976AD"/>
    <w:rsid w:val="00380875"/>
    <w:rsid w:val="00384B4B"/>
    <w:rsid w:val="0039071D"/>
    <w:rsid w:val="003A30B1"/>
    <w:rsid w:val="003F4488"/>
    <w:rsid w:val="00422855"/>
    <w:rsid w:val="00470903"/>
    <w:rsid w:val="004D1348"/>
    <w:rsid w:val="004D4D45"/>
    <w:rsid w:val="004F563F"/>
    <w:rsid w:val="00547A44"/>
    <w:rsid w:val="00571962"/>
    <w:rsid w:val="00657F13"/>
    <w:rsid w:val="006A6081"/>
    <w:rsid w:val="00712B36"/>
    <w:rsid w:val="00776F13"/>
    <w:rsid w:val="00780C63"/>
    <w:rsid w:val="007B2063"/>
    <w:rsid w:val="007C5BA7"/>
    <w:rsid w:val="007E0591"/>
    <w:rsid w:val="007F432D"/>
    <w:rsid w:val="008057DF"/>
    <w:rsid w:val="00805F5B"/>
    <w:rsid w:val="00850134"/>
    <w:rsid w:val="00863BC1"/>
    <w:rsid w:val="00865DFD"/>
    <w:rsid w:val="0087377E"/>
    <w:rsid w:val="00883D65"/>
    <w:rsid w:val="00893B02"/>
    <w:rsid w:val="008B4126"/>
    <w:rsid w:val="008D7469"/>
    <w:rsid w:val="00973784"/>
    <w:rsid w:val="0097499C"/>
    <w:rsid w:val="009754B2"/>
    <w:rsid w:val="009C2E16"/>
    <w:rsid w:val="009C5046"/>
    <w:rsid w:val="00A14179"/>
    <w:rsid w:val="00A23F0E"/>
    <w:rsid w:val="00A25493"/>
    <w:rsid w:val="00A46068"/>
    <w:rsid w:val="00AE79CD"/>
    <w:rsid w:val="00AF6C8A"/>
    <w:rsid w:val="00B03BF3"/>
    <w:rsid w:val="00B14F32"/>
    <w:rsid w:val="00B8192C"/>
    <w:rsid w:val="00B84223"/>
    <w:rsid w:val="00CD4686"/>
    <w:rsid w:val="00D2217C"/>
    <w:rsid w:val="00D63DDD"/>
    <w:rsid w:val="00E84AD5"/>
    <w:rsid w:val="00EA759B"/>
    <w:rsid w:val="00F26821"/>
    <w:rsid w:val="00F82646"/>
    <w:rsid w:val="00F845CD"/>
    <w:rsid w:val="00F92C08"/>
    <w:rsid w:val="00F97355"/>
    <w:rsid w:val="00FF5377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873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6">
    <w:name w:val="Гипертекстовая ссылка"/>
    <w:basedOn w:val="a0"/>
    <w:uiPriority w:val="99"/>
    <w:rsid w:val="00B84223"/>
    <w:rPr>
      <w:rFonts w:cs="Times New Roman"/>
      <w:color w:val="106BBE"/>
    </w:rPr>
  </w:style>
  <w:style w:type="paragraph" w:customStyle="1" w:styleId="ConsPlusNonformat">
    <w:name w:val="ConsPlusNonformat"/>
    <w:uiPriority w:val="99"/>
    <w:rsid w:val="00422855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20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02AD5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90356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Гонтарь</dc:creator>
  <cp:lastModifiedBy>111</cp:lastModifiedBy>
  <cp:revision>59</cp:revision>
  <cp:lastPrinted>2014-12-02T12:05:00Z</cp:lastPrinted>
  <dcterms:created xsi:type="dcterms:W3CDTF">2014-11-17T10:46:00Z</dcterms:created>
  <dcterms:modified xsi:type="dcterms:W3CDTF">2017-11-20T13:45:00Z</dcterms:modified>
</cp:coreProperties>
</file>